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</w:pPr>
      <w:bookmarkStart w:id="0" w:name="_GoBack"/>
      <w:r>
        <w:rPr>
          <w:rFonts w:ascii="Times New Roman" w:hAnsi="Times New Roman" w:eastAsia="方正小标宋简体" w:cs="Times New Roman"/>
          <w:spacing w:val="-11"/>
          <w:sz w:val="44"/>
          <w:szCs w:val="22"/>
        </w:rPr>
        <w:t>2020年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  <w:t>“</w:t>
      </w:r>
      <w:r>
        <w:rPr>
          <w:rFonts w:ascii="Times New Roman" w:hAnsi="Times New Roman" w:eastAsia="方正小标宋简体" w:cs="Times New Roman"/>
          <w:spacing w:val="-11"/>
          <w:sz w:val="44"/>
          <w:szCs w:val="22"/>
        </w:rPr>
        <w:t>创新嘉兴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  <w:t>·</w:t>
      </w:r>
      <w:r>
        <w:rPr>
          <w:rFonts w:ascii="Times New Roman" w:hAnsi="Times New Roman" w:eastAsia="方正小标宋简体" w:cs="Times New Roman"/>
          <w:spacing w:val="-11"/>
          <w:sz w:val="44"/>
          <w:szCs w:val="22"/>
        </w:rPr>
        <w:t>优才支持计划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  <w:t>”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1"/>
          <w:sz w:val="44"/>
          <w:szCs w:val="22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  <w:lang w:eastAsia="zh-CN"/>
        </w:rPr>
        <w:t>先锋型创业团队入选名单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1"/>
          <w:sz w:val="44"/>
          <w:szCs w:val="22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452"/>
        <w:gridCol w:w="1414"/>
        <w:gridCol w:w="1034"/>
        <w:gridCol w:w="945"/>
        <w:gridCol w:w="1032"/>
        <w:gridCol w:w="1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团队名称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依托单位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入选建议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属地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负责人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荣晟环保先锋创业团队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浙江荣晟环保纸业股份有限公司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平湖市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冯荣华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冯晟宇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陈建东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赵志芳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胡荣霞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、徐根林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浙伏医疗智能输注器械创业团队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浙江伏尔特医疗器械股份有限公司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桐乡市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马建强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马妍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苏卫东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荣泰新能源关键绝缘新材料团队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浙江荣泰科技企业有限公司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南湖区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郑敏敏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葛泰荣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葛凡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王宝湖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孙岳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杨李懿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福莱新材柔性传感材料和器件先锋型创业团队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浙江福莱新材料股份有限公司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嘉善县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夏厚君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毕立林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胡德林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丁华平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向建军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84A35"/>
    <w:rsid w:val="190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2021-05-10T09:30:00Z</dcterms:created>
  <dc:creator>teny</dc:creator>
  <cp:lastModifiedBy>teny</cp:lastModifiedBy>
  <dcterms:modified xsi:type="dcterms:W3CDTF">2021-05-10T09:31:57Z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987531DBC78F4E1D868AB5D43BBB77D6</vt:lpwstr>
  </property>
</Properties>
</file>