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细黑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细黑" w:eastAsia="仿宋_GB2312"/>
          <w:sz w:val="32"/>
          <w:szCs w:val="32"/>
        </w:rPr>
        <w:t>附件1：</w:t>
      </w:r>
    </w:p>
    <w:p>
      <w:pPr>
        <w:jc w:val="center"/>
        <w:rPr>
          <w:rFonts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201</w:t>
      </w:r>
      <w:r>
        <w:rPr>
          <w:rFonts w:hint="eastAsia" w:ascii="仿宋_GB2312" w:hAnsi="华文细黑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华文细黑" w:eastAsia="仿宋_GB2312"/>
          <w:b/>
          <w:sz w:val="32"/>
          <w:szCs w:val="32"/>
        </w:rPr>
        <w:t>年度市级科技企业孵化器绩效考评情况表</w:t>
      </w:r>
    </w:p>
    <w:tbl>
      <w:tblPr>
        <w:tblStyle w:val="3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98"/>
        <w:gridCol w:w="3444"/>
        <w:gridCol w:w="90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孵化器名称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运营主体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属 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4"/>
              </w:rPr>
              <w:t>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中国归谷嘉善科技园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嘉善罗星投资开发有限公司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平湖慧谷科技园有限公司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平湖慧谷科技园有限公司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科技绿洲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海宁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上海漕河泾新兴技术开发区海宁分区经济发展有限公司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浙江华祥福生物技术科技园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浙江华祥福医用器材有限公司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向上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嘉兴互联网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创业空间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嘉兴市向上创业投资管理有限公司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嘉兴学院创业孵化中心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博尔玛创新园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博尔玛（浙江）实业有限公司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中节能（嘉善）产业园孵化平台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中节能（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嘉善）环保科技园发展有限公司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嘉兴市金港环保科技有限公司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嘉兴市金港环保科技有限公司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海宁工程大科技园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海宁工程大科技园有限公司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嘉兴壹贰叁柒智能制造孵化器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嘉兴壹贰叁柒信息科技有限公司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上海人才创业园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嘉兴京御房地产开发有限公司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浙江（嘉兴）物流科技产业园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嘉兴西南物流开发建设有限公司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海宁高新区科创中心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海宁高新区科创中心有限公司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中科创业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浙江中科院应用技术研究院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濮院毛衫创新园科技企业孵化器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浙江华旺科技集团有限公司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海盐杭州湾新经济产业创业园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海盐杭州湾港务投资开发有限公司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嘉兴国际创意文化产业园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嘉兴创意投资开发有限公司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1921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南湖都市经济园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嘉兴市南湖创业投资有限公司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容亿科技中心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咕嘚科技服务（嘉兴）有限公司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同浙科技园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嘉兴市同浙创业投资管理有限公司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455E"/>
    <w:rsid w:val="2DA0287E"/>
    <w:rsid w:val="2F1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2020-04-09T09:36:00Z</dcterms:created>
  <dc:creator>sharhor</dc:creator>
  <cp:lastModifiedBy>sharhor</cp:lastModifiedBy>
  <dcterms:modified xsi:type="dcterms:W3CDTF">2020-04-10T01:55:45Z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