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附件：</w:t>
      </w:r>
    </w:p>
    <w:p>
      <w:pPr>
        <w:spacing w:after="100" w:afterAutospacing="1"/>
        <w:jc w:val="center"/>
        <w:rPr>
          <w:rFonts w:ascii="仿宋_GB2312" w:eastAsia="仿宋_GB2312"/>
          <w:b/>
          <w:sz w:val="32"/>
        </w:rPr>
      </w:pPr>
      <w:bookmarkStart w:id="0" w:name="_GoBack"/>
      <w:r>
        <w:rPr>
          <w:rFonts w:hint="eastAsia" w:ascii="仿宋_GB2312" w:eastAsia="仿宋_GB2312"/>
          <w:b/>
          <w:sz w:val="32"/>
        </w:rPr>
        <w:t>嘉兴市第七批科技特派员2019年度考核结果</w:t>
      </w:r>
    </w:p>
    <w:bookmarkEnd w:id="0"/>
    <w:tbl>
      <w:tblPr>
        <w:tblStyle w:val="2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4"/>
        <w:gridCol w:w="2640"/>
        <w:gridCol w:w="3198"/>
        <w:gridCol w:w="822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序号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派出单位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入驻镇（企）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备注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臧运祥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嘉兴国家农业科技园区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嘉兴蓝沃农业开发有限公司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韩秀萍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浙江清华长三角研究院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浙江禾谷生物科技有限公司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浙江中医药大学药学院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嘉兴市天篷畜禽养殖专业合作社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吴剑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嘉兴市秀洲区省级农业综合开发田园综合体）嘉兴市竣辉农业有限公司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桑世庆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嘉兴职业技术学院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嘉兴天禾职能星创天地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王雅芬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浙江工商大学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浙江鼎美智装股份有限公司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陈雪善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威尔克工业纺织（嘉兴）有限公司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张文标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浙江农林大学工程学院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梦天木门集团有限公司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陆立刚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浙江粤海饲料有限公司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熊义勤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浙江大学农业技术推广中心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嘉善金穗粮食专业合作社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宋之琦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渔业技术推广与海洋资源服务中心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嘉兴市四季水产食品有限公司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黄蒙水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嘉兴学院平湖校区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嘉兴华祥福现代农业星创天地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徐伟东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嘉兴三羊现代农业科技有限公司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戴丹丽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嘉兴领秀园艺有限公司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冯  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浙江群大饲料科技股份有限公司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王友明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海宁市黄湾镇黄湾股份经济合作社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邱根贤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海宁市科技局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海宁市上农农业科技开发有限公司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桐乡石门优新水果星创天地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桐乡市濮院大圣果蔬农场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李云霞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桐乡市科技局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范玉芬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桐乡气象局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沈亚强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永丰、海华、百富三个村 “水稻+长梗白菜生态高效农作制度创新与示范”区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桐乡市大麻海北圩水产专业合作社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朱云海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章  俭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浙江中科院应用技术研究院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嘉兴市宏信生物科技有限公司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朱玉球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嘉兴中瑞生物科技有限公司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嘉兴学院南湖学院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嘉兴布鲁艾诺机器人有限公司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 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嘉兴市南湖区新丰三益家庭农场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杨虎清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浙江新理想农业开发有限公司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浙江嘉农农业发展有限公司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覃宗胜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嘉兴南洋职业技术学院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浙江瑞鹏机器人科技有限公司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张建华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浙江嘉福玻璃有限公司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  鹂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浙江大学蔬菜研究所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浙江美之奥种业股份有限公司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锐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嘉兴职业技术学院</w:t>
            </w:r>
          </w:p>
        </w:tc>
        <w:tc>
          <w:tcPr>
            <w:tcW w:w="3198" w:type="dxa"/>
            <w:vMerge w:val="restart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（嘉兴市秀洲区省级农业综合开发田园综合体）嘉兴市竣辉农业有限公司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张俐勤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嘉兴职业技术学院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汪海东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浙江嘉欣兴昌印染有限公司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  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嘉兴南洋职业技术学院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嘉兴市科讯电子有限公司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　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浙江理工大学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浙江一里谷农业科技有限公司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李罕琼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浙江宜葆现代农业科技有限公司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　泓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浙江大学农业技术推广中心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嘉善联合农业科技有限公司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李文珠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浙江农林大学工程学院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嘉兴荣氏木业有限公司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曹奎荣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浙江嘉佑农业发展有限公司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李正爱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浙江科技学院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嘉兴碧云花园有限公司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李金厂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同济大学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嘉善县农星植保专业合作社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  亮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平湖市科技局管理科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浙江森鸿农业科技有限公司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刘鲁刚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平湖职业高中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浙江佳时食品有限公司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项建峰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平湖职业高中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嘉兴大印农业科技有限公司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邵  慧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平湖市农业技术推广中心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嘉兴大印农业科技有限公司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陆元杰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平湖职业高中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平湖市金稼园农业科技有限公司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何红芳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平湖市科技局知识产权科</w:t>
            </w:r>
          </w:p>
        </w:tc>
        <w:tc>
          <w:tcPr>
            <w:tcW w:w="3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平湖市顺天粮油专业合作社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占秀安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浙江一星实业股份有限公司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金群力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海盐县百合美家庭农场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  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海盐扣扣农场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沈建军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浙江省林科院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嘉禾大地园艺有限公司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王德前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浙江青莲食品股份有限公司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牟豪杰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浙江虹越花卉股份有限公司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沈颖越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海宁长啸兴旺果蔬专业合作社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浙江发展园林实业股份有限公司海宁分公司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徐志豪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海宁市盐官镇城北蔬菜专业合作社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任海英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海宁凯普农业科技发展有限公司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徐海圣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浙江盛旭水产养殖有限公司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  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浙江理工大学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海宁家纺产业技术创新研究院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李红艳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桐乡市石径粮油农机专业合作社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马常念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桐乡绿禾农业科技开发有限公司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张月良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桐乡市科协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桐乡市春发菊业有限公司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朱新龙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桐乡石门优新水果星创天地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桐乡市濮院大圣果蔬农场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566A"/>
    <w:rsid w:val="29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2020-04-09T09:24:00Z</dcterms:created>
  <dc:creator>sharhor</dc:creator>
  <cp:lastModifiedBy>sharhor</cp:lastModifiedBy>
  <dcterms:modified xsi:type="dcterms:W3CDTF">2020-04-09T09:24:17Z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