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细黑" w:eastAsia="仿宋_GB2312"/>
          <w:sz w:val="30"/>
          <w:szCs w:val="30"/>
        </w:rPr>
      </w:pPr>
      <w:r>
        <w:rPr>
          <w:rFonts w:hint="eastAsia" w:ascii="仿宋_GB2312" w:hAnsi="华文细黑" w:eastAsia="仿宋_GB2312"/>
          <w:sz w:val="30"/>
          <w:szCs w:val="30"/>
        </w:rPr>
        <w:t>附件2</w:t>
      </w:r>
    </w:p>
    <w:p>
      <w:pPr>
        <w:spacing w:line="800" w:lineRule="exact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嘉兴市域外孵化器</w:t>
      </w:r>
    </w:p>
    <w:p>
      <w:pPr>
        <w:spacing w:line="800" w:lineRule="exact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工作完成情况表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tbl>
      <w:tblPr>
        <w:tblStyle w:val="3"/>
        <w:tblpPr w:leftFromText="180" w:rightFromText="180" w:vertAnchor="text" w:horzAnchor="page" w:tblpX="2917" w:tblpY="456"/>
        <w:tblOverlap w:val="never"/>
        <w:tblW w:w="70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2"/>
        <w:gridCol w:w="3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472" w:type="dxa"/>
            <w:tcFitText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48"/>
                <w:sz w:val="32"/>
                <w:szCs w:val="32"/>
              </w:rPr>
              <w:t>域外孵化器名称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：</w:t>
            </w:r>
          </w:p>
        </w:tc>
        <w:tc>
          <w:tcPr>
            <w:tcW w:w="3549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472" w:type="dxa"/>
            <w:tcFitText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203"/>
                <w:kern w:val="0"/>
                <w:sz w:val="32"/>
                <w:szCs w:val="32"/>
              </w:rPr>
              <w:t>运营单位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3"/>
                <w:kern w:val="0"/>
                <w:sz w:val="32"/>
                <w:szCs w:val="32"/>
              </w:rPr>
              <w:t>：</w:t>
            </w:r>
          </w:p>
        </w:tc>
        <w:tc>
          <w:tcPr>
            <w:tcW w:w="3549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472" w:type="dxa"/>
            <w:tcFitText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203"/>
                <w:kern w:val="0"/>
                <w:sz w:val="32"/>
                <w:szCs w:val="32"/>
              </w:rPr>
              <w:t>建设单位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3"/>
                <w:kern w:val="0"/>
                <w:sz w:val="32"/>
                <w:szCs w:val="32"/>
              </w:rPr>
              <w:t>：</w:t>
            </w:r>
          </w:p>
        </w:tc>
        <w:tc>
          <w:tcPr>
            <w:tcW w:w="3549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472" w:type="dxa"/>
            <w:tcFitText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211"/>
                <w:w w:val="96"/>
                <w:kern w:val="0"/>
                <w:sz w:val="32"/>
                <w:szCs w:val="32"/>
              </w:rPr>
              <w:t>推荐单位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2"/>
                <w:w w:val="96"/>
                <w:kern w:val="0"/>
                <w:sz w:val="32"/>
                <w:szCs w:val="32"/>
              </w:rPr>
              <w:t>：</w:t>
            </w:r>
          </w:p>
        </w:tc>
        <w:tc>
          <w:tcPr>
            <w:tcW w:w="3549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single"/>
              </w:rPr>
              <w:t xml:space="preserve">                     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填写说明</w:t>
      </w:r>
    </w:p>
    <w:p>
      <w:pPr>
        <w:numPr>
          <w:ilvl w:val="0"/>
          <w:numId w:val="1"/>
        </w:numPr>
        <w:spacing w:line="560" w:lineRule="exact"/>
        <w:ind w:left="0"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本表作为嘉兴市域外孵化器已完成工作依据。</w:t>
      </w:r>
    </w:p>
    <w:p>
      <w:pPr>
        <w:numPr>
          <w:ilvl w:val="0"/>
          <w:numId w:val="1"/>
        </w:numPr>
        <w:spacing w:line="560" w:lineRule="exact"/>
        <w:ind w:left="0"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市域外孵化器资助经费为建设使用经费，不得挪作它用。</w:t>
      </w:r>
    </w:p>
    <w:p>
      <w:pPr>
        <w:numPr>
          <w:ilvl w:val="0"/>
          <w:numId w:val="1"/>
        </w:numPr>
        <w:spacing w:line="560" w:lineRule="exact"/>
        <w:ind w:left="0"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建设单位为自建或依托建设的孵化器的主要出资单位。</w:t>
      </w:r>
    </w:p>
    <w:p>
      <w:pPr>
        <w:numPr>
          <w:ilvl w:val="0"/>
          <w:numId w:val="1"/>
        </w:numPr>
        <w:spacing w:line="560" w:lineRule="exact"/>
        <w:ind w:left="0"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推荐单位为申请认定嘉兴市域外孵化器的推荐单位。</w:t>
      </w:r>
    </w:p>
    <w:p>
      <w:pPr>
        <w:numPr>
          <w:ilvl w:val="0"/>
          <w:numId w:val="1"/>
        </w:numPr>
        <w:spacing w:line="560" w:lineRule="exact"/>
        <w:ind w:left="0"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第四部分的完成情况包括：</w:t>
      </w:r>
    </w:p>
    <w:p>
      <w:pPr>
        <w:spacing w:line="580" w:lineRule="exact"/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（1）项目引进：每年一般须有2个（含）以上的市级高端及以上层次人才企业或项目到我市落户（需提供落地注册证明）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，市级高端及以上层次人才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指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《嘉兴市人才分类认定目录（2020-2021年）》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中的A、B、C、D四类人才，详见附件3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。</w:t>
      </w:r>
    </w:p>
    <w:p>
      <w:pPr>
        <w:spacing w:line="580" w:lineRule="exact"/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（2）科技对接：采用“请进来”和“走出去”相结合的方式，组织在孵企业或项目与我市开展科技交流、对接活动，原则上每年不少于一次；协助筹划或承办项目路演等活动，推荐优质高端项目，同时为我市开展海内外招才引智活动提供便利和服务。</w:t>
      </w:r>
    </w:p>
    <w:p>
      <w:pPr>
        <w:spacing w:line="580" w:lineRule="exact"/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（3）拓展合作：协助我市企事业单位对接海内外知名高校、科研院所和跨国公司等，推动开展科技创新、创业、人才交流等领域的合作。</w:t>
      </w:r>
    </w:p>
    <w:p>
      <w:pPr>
        <w:spacing w:line="580" w:lineRule="exact"/>
        <w:ind w:firstLine="596" w:firstLineChars="200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（4）对外宣传：向所在国家或地区、国内城市，宣传我市发展成就、科技和人才政策、创业创新环境等，同时要在孵化器内设置宣传嘉兴的专门窗口。</w:t>
      </w:r>
    </w:p>
    <w:p>
      <w:pPr>
        <w:spacing w:line="580" w:lineRule="exact"/>
        <w:rPr>
          <w:rFonts w:ascii="仿宋_GB2312" w:hAnsi="仿宋_GB2312" w:eastAsia="仿宋_GB2312" w:cs="仿宋_GB2312"/>
          <w:spacing w:val="-11"/>
          <w:sz w:val="32"/>
          <w:szCs w:val="32"/>
        </w:rPr>
      </w:pPr>
    </w:p>
    <w:p>
      <w:pPr>
        <w:spacing w:line="580" w:lineRule="exact"/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</w:p>
    <w:p>
      <w:pPr>
        <w:spacing w:line="580" w:lineRule="exact"/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</w:p>
    <w:tbl>
      <w:tblPr>
        <w:tblStyle w:val="3"/>
        <w:tblpPr w:leftFromText="180" w:rightFromText="180" w:vertAnchor="text" w:horzAnchor="page" w:tblpX="1874" w:tblpY="5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1811"/>
        <w:gridCol w:w="2051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380" w:type="dxa"/>
            <w:gridSpan w:val="4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4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pacing w:val="33"/>
                <w:szCs w:val="21"/>
              </w:rPr>
              <w:t>域外孵化器名</w:t>
            </w:r>
            <w:r>
              <w:rPr>
                <w:rFonts w:hint="eastAsia" w:ascii="黑体" w:hAnsi="黑体" w:eastAsia="黑体" w:cs="黑体"/>
                <w:szCs w:val="21"/>
              </w:rPr>
              <w:t>称</w:t>
            </w:r>
          </w:p>
        </w:tc>
        <w:tc>
          <w:tcPr>
            <w:tcW w:w="1811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51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pacing w:val="164"/>
                <w:szCs w:val="21"/>
              </w:rPr>
              <w:t>建设类</w:t>
            </w:r>
            <w:r>
              <w:rPr>
                <w:rFonts w:hint="eastAsia" w:ascii="黑体" w:hAnsi="黑体" w:eastAsia="黑体" w:cs="黑体"/>
                <w:szCs w:val="21"/>
              </w:rPr>
              <w:t>型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 依托建设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4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pacing w:val="60"/>
                <w:szCs w:val="21"/>
              </w:rPr>
              <w:t>重点孵化方</w:t>
            </w:r>
            <w:r>
              <w:rPr>
                <w:rFonts w:hint="eastAsia" w:ascii="黑体" w:hAnsi="黑体" w:eastAsia="黑体" w:cs="黑体"/>
                <w:szCs w:val="21"/>
              </w:rPr>
              <w:t>向</w:t>
            </w:r>
          </w:p>
        </w:tc>
        <w:tc>
          <w:tcPr>
            <w:tcW w:w="1811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51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pacing w:val="298"/>
                <w:szCs w:val="21"/>
              </w:rPr>
              <w:t>所在</w:t>
            </w:r>
            <w:r>
              <w:rPr>
                <w:rFonts w:hint="eastAsia" w:ascii="黑体" w:hAnsi="黑体" w:eastAsia="黑体" w:cs="黑体"/>
                <w:szCs w:val="21"/>
              </w:rPr>
              <w:t>地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4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pacing w:val="102"/>
                <w:szCs w:val="21"/>
              </w:rPr>
              <w:t>联系人姓</w:t>
            </w:r>
            <w:r>
              <w:rPr>
                <w:rFonts w:hint="eastAsia" w:ascii="黑体" w:hAnsi="黑体" w:eastAsia="黑体" w:cs="黑体"/>
                <w:szCs w:val="21"/>
              </w:rPr>
              <w:t>名</w:t>
            </w:r>
          </w:p>
        </w:tc>
        <w:tc>
          <w:tcPr>
            <w:tcW w:w="1811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51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pacing w:val="702"/>
                <w:szCs w:val="21"/>
              </w:rPr>
              <w:t>职</w:t>
            </w:r>
            <w:r>
              <w:rPr>
                <w:rFonts w:hint="eastAsia" w:ascii="黑体" w:hAnsi="黑体" w:eastAsia="黑体" w:cs="黑体"/>
                <w:szCs w:val="21"/>
              </w:rPr>
              <w:t>务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4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pacing w:val="171"/>
                <w:szCs w:val="21"/>
              </w:rPr>
              <w:t>联系电</w:t>
            </w:r>
            <w:r>
              <w:rPr>
                <w:rFonts w:hint="eastAsia" w:ascii="黑体" w:hAnsi="黑体" w:eastAsia="黑体" w:cs="黑体"/>
                <w:szCs w:val="21"/>
              </w:rPr>
              <w:t>话</w:t>
            </w:r>
          </w:p>
        </w:tc>
        <w:tc>
          <w:tcPr>
            <w:tcW w:w="1811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51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pacing w:val="702"/>
                <w:szCs w:val="21"/>
              </w:rPr>
              <w:t>邮</w:t>
            </w:r>
            <w:r>
              <w:rPr>
                <w:rFonts w:hint="eastAsia" w:ascii="黑体" w:hAnsi="黑体" w:eastAsia="黑体" w:cs="黑体"/>
                <w:szCs w:val="21"/>
              </w:rPr>
              <w:t>箱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4" w:type="dxa"/>
            <w:tcFitText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  <w:lang w:val="en"/>
              </w:rPr>
            </w:pPr>
            <w:r>
              <w:rPr>
                <w:rFonts w:hint="eastAsia" w:ascii="黑体" w:hAnsi="黑体" w:eastAsia="黑体" w:cs="黑体"/>
                <w:spacing w:val="171"/>
                <w:szCs w:val="21"/>
                <w:lang w:val="en"/>
              </w:rPr>
              <w:t>通讯地</w:t>
            </w:r>
            <w:r>
              <w:rPr>
                <w:rFonts w:hint="eastAsia" w:ascii="黑体" w:hAnsi="黑体" w:eastAsia="黑体" w:cs="黑体"/>
                <w:szCs w:val="21"/>
                <w:lang w:val="en"/>
              </w:rPr>
              <w:t>址</w:t>
            </w:r>
          </w:p>
        </w:tc>
        <w:tc>
          <w:tcPr>
            <w:tcW w:w="6286" w:type="dxa"/>
            <w:gridSpan w:val="3"/>
            <w:tcFitText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4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pacing w:val="177"/>
                <w:w w:val="96"/>
                <w:szCs w:val="21"/>
              </w:rPr>
              <w:t>服务范</w:t>
            </w:r>
            <w:r>
              <w:rPr>
                <w:rFonts w:hint="eastAsia" w:ascii="黑体" w:hAnsi="黑体" w:eastAsia="黑体" w:cs="黑体"/>
                <w:w w:val="96"/>
                <w:szCs w:val="21"/>
              </w:rPr>
              <w:t>围</w:t>
            </w:r>
          </w:p>
        </w:tc>
        <w:tc>
          <w:tcPr>
            <w:tcW w:w="6286" w:type="dxa"/>
            <w:gridSpan w:val="3"/>
            <w:tcFitText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pacing w:val="129"/>
                <w:szCs w:val="21"/>
              </w:rPr>
              <w:t xml:space="preserve">嘉兴全市 </w:t>
            </w:r>
            <w:r>
              <w:rPr>
                <w:rFonts w:hint="eastAsia"/>
                <w:spacing w:val="129"/>
                <w:szCs w:val="21"/>
              </w:rPr>
              <w:sym w:font="Wingdings" w:char="00A8"/>
            </w:r>
            <w:r>
              <w:rPr>
                <w:rFonts w:hint="eastAsia"/>
                <w:spacing w:val="129"/>
                <w:szCs w:val="21"/>
              </w:rPr>
              <w:t xml:space="preserve">   特定地区 </w:t>
            </w:r>
            <w:r>
              <w:rPr>
                <w:rFonts w:hint="eastAsia"/>
                <w:spacing w:val="-12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380" w:type="dxa"/>
            <w:gridSpan w:val="4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二、自建的孵化器信息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（依托建设的勿填）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4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pacing w:val="171"/>
                <w:szCs w:val="21"/>
              </w:rPr>
              <w:t>法人代</w:t>
            </w:r>
            <w:r>
              <w:rPr>
                <w:rFonts w:hint="eastAsia" w:ascii="黑体" w:hAnsi="黑体" w:eastAsia="黑体" w:cs="黑体"/>
                <w:szCs w:val="21"/>
              </w:rPr>
              <w:t>表</w:t>
            </w:r>
          </w:p>
        </w:tc>
        <w:tc>
          <w:tcPr>
            <w:tcW w:w="1811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51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pacing w:val="164"/>
                <w:szCs w:val="21"/>
              </w:rPr>
              <w:t>注册时</w:t>
            </w:r>
            <w:r>
              <w:rPr>
                <w:rFonts w:hint="eastAsia" w:ascii="黑体" w:hAnsi="黑体" w:eastAsia="黑体" w:cs="黑体"/>
                <w:szCs w:val="21"/>
              </w:rPr>
              <w:t>间</w:t>
            </w:r>
          </w:p>
        </w:tc>
        <w:tc>
          <w:tcPr>
            <w:tcW w:w="2424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4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pacing w:val="60"/>
                <w:szCs w:val="21"/>
              </w:rPr>
              <w:t>孵化场地面</w:t>
            </w:r>
            <w:r>
              <w:rPr>
                <w:rFonts w:hint="eastAsia" w:ascii="黑体" w:hAnsi="黑体" w:eastAsia="黑体" w:cs="黑体"/>
                <w:szCs w:val="21"/>
              </w:rPr>
              <w:t>积</w:t>
            </w:r>
          </w:p>
        </w:tc>
        <w:tc>
          <w:tcPr>
            <w:tcW w:w="1811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51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pacing w:val="164"/>
                <w:szCs w:val="21"/>
              </w:rPr>
              <w:t>注册资</w:t>
            </w:r>
            <w:r>
              <w:rPr>
                <w:rFonts w:hint="eastAsia" w:ascii="黑体" w:hAnsi="黑体" w:eastAsia="黑体" w:cs="黑体"/>
                <w:szCs w:val="21"/>
              </w:rPr>
              <w:t>金</w:t>
            </w:r>
          </w:p>
        </w:tc>
        <w:tc>
          <w:tcPr>
            <w:tcW w:w="2424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4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pacing w:val="171"/>
                <w:szCs w:val="21"/>
              </w:rPr>
              <w:t>建设单</w:t>
            </w:r>
            <w:r>
              <w:rPr>
                <w:rFonts w:hint="eastAsia" w:ascii="黑体" w:hAnsi="黑体" w:eastAsia="黑体" w:cs="黑体"/>
                <w:szCs w:val="21"/>
              </w:rPr>
              <w:t>位</w:t>
            </w:r>
          </w:p>
        </w:tc>
        <w:tc>
          <w:tcPr>
            <w:tcW w:w="6286" w:type="dxa"/>
            <w:gridSpan w:val="3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4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pacing w:val="60"/>
                <w:szCs w:val="21"/>
              </w:rPr>
              <w:t>建设单位级</w:t>
            </w:r>
            <w:r>
              <w:rPr>
                <w:rFonts w:hint="eastAsia" w:ascii="黑体" w:hAnsi="黑体" w:eastAsia="黑体" w:cs="黑体"/>
                <w:szCs w:val="21"/>
              </w:rPr>
              <w:t>别</w:t>
            </w:r>
          </w:p>
        </w:tc>
        <w:tc>
          <w:tcPr>
            <w:tcW w:w="6286" w:type="dxa"/>
            <w:gridSpan w:val="3"/>
            <w:vAlign w:val="center"/>
          </w:tcPr>
          <w:p>
            <w:pPr>
              <w:widowControl/>
              <w:ind w:firstLine="1050" w:firstLineChars="500"/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县级</w:t>
            </w:r>
            <w:r>
              <w:rPr>
                <w:rFonts w:hint="eastAsia" w:ascii="黑体" w:hAnsi="黑体" w:eastAsia="黑体" w:cs="黑体"/>
                <w:szCs w:val="21"/>
              </w:rPr>
              <w:sym w:font="Wingdings" w:char="00A8"/>
            </w:r>
            <w:r>
              <w:rPr>
                <w:rFonts w:hint="eastAsia" w:ascii="黑体" w:hAnsi="黑体" w:eastAsia="黑体" w:cs="黑体"/>
                <w:szCs w:val="21"/>
              </w:rPr>
              <w:t xml:space="preserve">         市级 </w:t>
            </w:r>
            <w:r>
              <w:rPr>
                <w:rFonts w:hint="eastAsia" w:ascii="黑体" w:hAnsi="黑体" w:eastAsia="黑体" w:cs="黑体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4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pacing w:val="171"/>
                <w:szCs w:val="21"/>
              </w:rPr>
              <w:t>运营单</w:t>
            </w:r>
            <w:r>
              <w:rPr>
                <w:rFonts w:hint="eastAsia" w:ascii="黑体" w:hAnsi="黑体" w:eastAsia="黑体" w:cs="黑体"/>
                <w:szCs w:val="21"/>
              </w:rPr>
              <w:t>位</w:t>
            </w:r>
          </w:p>
        </w:tc>
        <w:tc>
          <w:tcPr>
            <w:tcW w:w="6286" w:type="dxa"/>
            <w:gridSpan w:val="3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4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pacing w:val="60"/>
                <w:szCs w:val="21"/>
              </w:rPr>
              <w:t>管理人员数</w:t>
            </w:r>
            <w:r>
              <w:rPr>
                <w:rFonts w:hint="eastAsia" w:ascii="黑体" w:hAnsi="黑体" w:eastAsia="黑体" w:cs="黑体"/>
                <w:szCs w:val="21"/>
              </w:rPr>
              <w:t>量</w:t>
            </w:r>
          </w:p>
        </w:tc>
        <w:tc>
          <w:tcPr>
            <w:tcW w:w="1811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51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pacing w:val="164"/>
                <w:szCs w:val="21"/>
              </w:rPr>
              <w:t>运营时</w:t>
            </w:r>
            <w:r>
              <w:rPr>
                <w:rFonts w:hint="eastAsia" w:ascii="黑体" w:hAnsi="黑体" w:eastAsia="黑体" w:cs="黑体"/>
                <w:szCs w:val="21"/>
              </w:rPr>
              <w:t>间</w:t>
            </w:r>
          </w:p>
        </w:tc>
        <w:tc>
          <w:tcPr>
            <w:tcW w:w="2424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380" w:type="dxa"/>
            <w:gridSpan w:val="4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三、被依托的孵化器信息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（自建的勿填）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4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pacing w:val="171"/>
                <w:szCs w:val="21"/>
              </w:rPr>
              <w:t>法人代</w:t>
            </w:r>
            <w:r>
              <w:rPr>
                <w:rFonts w:hint="eastAsia" w:ascii="黑体" w:hAnsi="黑体" w:eastAsia="黑体" w:cs="黑体"/>
                <w:szCs w:val="21"/>
              </w:rPr>
              <w:t>表</w:t>
            </w:r>
          </w:p>
        </w:tc>
        <w:tc>
          <w:tcPr>
            <w:tcW w:w="18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051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pacing w:val="164"/>
                <w:szCs w:val="21"/>
              </w:rPr>
              <w:t>注册时</w:t>
            </w:r>
            <w:r>
              <w:rPr>
                <w:rFonts w:hint="eastAsia" w:ascii="黑体" w:hAnsi="黑体" w:eastAsia="黑体" w:cs="黑体"/>
                <w:szCs w:val="21"/>
              </w:rPr>
              <w:t>间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4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pacing w:val="60"/>
                <w:szCs w:val="21"/>
              </w:rPr>
              <w:t>孵化场地面</w:t>
            </w:r>
            <w:r>
              <w:rPr>
                <w:rFonts w:hint="eastAsia" w:ascii="黑体" w:hAnsi="黑体" w:eastAsia="黑体" w:cs="黑体"/>
                <w:szCs w:val="21"/>
              </w:rPr>
              <w:t>积</w:t>
            </w:r>
          </w:p>
        </w:tc>
        <w:tc>
          <w:tcPr>
            <w:tcW w:w="18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051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pacing w:val="164"/>
                <w:szCs w:val="21"/>
              </w:rPr>
              <w:t>注册资</w:t>
            </w:r>
            <w:r>
              <w:rPr>
                <w:rFonts w:hint="eastAsia" w:ascii="黑体" w:hAnsi="黑体" w:eastAsia="黑体" w:cs="黑体"/>
                <w:szCs w:val="21"/>
              </w:rPr>
              <w:t>金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4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pacing w:val="102"/>
                <w:szCs w:val="21"/>
              </w:rPr>
              <w:t>孵化器资</w:t>
            </w:r>
            <w:r>
              <w:rPr>
                <w:rFonts w:hint="eastAsia" w:ascii="黑体" w:hAnsi="黑体" w:eastAsia="黑体" w:cs="黑体"/>
                <w:szCs w:val="21"/>
              </w:rPr>
              <w:t>质</w:t>
            </w:r>
          </w:p>
        </w:tc>
        <w:tc>
          <w:tcPr>
            <w:tcW w:w="18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051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pacing w:val="56"/>
                <w:szCs w:val="21"/>
              </w:rPr>
              <w:t>管理人员数</w:t>
            </w:r>
            <w:r>
              <w:rPr>
                <w:rFonts w:hint="eastAsia" w:ascii="黑体" w:hAnsi="黑体" w:eastAsia="黑体" w:cs="黑体"/>
                <w:szCs w:val="21"/>
              </w:rPr>
              <w:t>量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4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pacing w:val="33"/>
                <w:szCs w:val="21"/>
              </w:rPr>
              <w:t>依托建设方名</w:t>
            </w:r>
            <w:r>
              <w:rPr>
                <w:rFonts w:hint="eastAsia" w:ascii="黑体" w:hAnsi="黑体" w:eastAsia="黑体" w:cs="黑体"/>
                <w:szCs w:val="21"/>
              </w:rPr>
              <w:t>称</w:t>
            </w:r>
          </w:p>
        </w:tc>
        <w:tc>
          <w:tcPr>
            <w:tcW w:w="18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051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pacing w:val="29"/>
                <w:szCs w:val="21"/>
              </w:rPr>
              <w:t>依托建设方级</w:t>
            </w:r>
            <w:r>
              <w:rPr>
                <w:rFonts w:hint="eastAsia" w:ascii="黑体" w:hAnsi="黑体" w:eastAsia="黑体" w:cs="黑体"/>
                <w:szCs w:val="21"/>
              </w:rPr>
              <w:t>别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县级</w:t>
            </w:r>
            <w:r>
              <w:rPr>
                <w:rFonts w:hint="eastAsia" w:ascii="黑体" w:hAnsi="黑体" w:eastAsia="黑体" w:cs="黑体"/>
                <w:szCs w:val="21"/>
              </w:rPr>
              <w:sym w:font="Wingdings" w:char="00A8"/>
            </w:r>
            <w:r>
              <w:rPr>
                <w:rFonts w:hint="eastAsia" w:ascii="黑体" w:hAnsi="黑体" w:eastAsia="黑体" w:cs="黑体"/>
                <w:szCs w:val="21"/>
              </w:rPr>
              <w:t xml:space="preserve">   市级</w:t>
            </w:r>
            <w:r>
              <w:rPr>
                <w:rFonts w:hint="eastAsia" w:ascii="黑体" w:hAnsi="黑体" w:eastAsia="黑体" w:cs="黑体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4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pacing w:val="60"/>
                <w:szCs w:val="21"/>
              </w:rPr>
              <w:t>依托建设时</w:t>
            </w:r>
            <w:r>
              <w:rPr>
                <w:rFonts w:hint="eastAsia" w:ascii="黑体" w:hAnsi="黑体" w:eastAsia="黑体" w:cs="黑体"/>
                <w:szCs w:val="21"/>
              </w:rPr>
              <w:t>间</w:t>
            </w:r>
          </w:p>
        </w:tc>
        <w:tc>
          <w:tcPr>
            <w:tcW w:w="18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051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pacing w:val="164"/>
                <w:szCs w:val="21"/>
              </w:rPr>
              <w:t>运营时</w:t>
            </w:r>
            <w:r>
              <w:rPr>
                <w:rFonts w:hint="eastAsia" w:ascii="黑体" w:hAnsi="黑体" w:eastAsia="黑体" w:cs="黑体"/>
                <w:szCs w:val="21"/>
              </w:rPr>
              <w:t>间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4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pacing w:val="171"/>
                <w:szCs w:val="21"/>
              </w:rPr>
              <w:t>建设单</w:t>
            </w:r>
            <w:r>
              <w:rPr>
                <w:rFonts w:hint="eastAsia" w:ascii="黑体" w:hAnsi="黑体" w:eastAsia="黑体" w:cs="黑体"/>
                <w:szCs w:val="21"/>
              </w:rPr>
              <w:t>位</w:t>
            </w:r>
          </w:p>
        </w:tc>
        <w:tc>
          <w:tcPr>
            <w:tcW w:w="6286" w:type="dxa"/>
            <w:gridSpan w:val="3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4" w:type="dxa"/>
            <w:tcFitText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pacing w:val="171"/>
                <w:szCs w:val="21"/>
              </w:rPr>
              <w:t>运营单</w:t>
            </w:r>
            <w:r>
              <w:rPr>
                <w:rFonts w:hint="eastAsia" w:ascii="黑体" w:hAnsi="黑体" w:eastAsia="黑体" w:cs="黑体"/>
                <w:szCs w:val="21"/>
              </w:rPr>
              <w:t>位</w:t>
            </w:r>
          </w:p>
        </w:tc>
        <w:tc>
          <w:tcPr>
            <w:tcW w:w="6286" w:type="dxa"/>
            <w:gridSpan w:val="3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</w:tbl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四、完成情况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1" w:hRule="atLeast"/>
        </w:trPr>
        <w:tc>
          <w:tcPr>
            <w:tcW w:w="8522" w:type="dxa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（一）项目（人才）引进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1.孵化器内共有在孵项目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个，现有博士人才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个，硕士人才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个；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2.已落地嘉兴市的科技项目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个（需提供落地注册证明）；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3.已落地嘉兴市技术转移项目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个（技术转移项目指与嘉兴市的机构建立技术许可、研发等各类合作，或被嘉兴市企业投资或并购的科技项目。需提供专利技术许可文件，投资或并购文件）；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4.已落地嘉兴市的创新创业人才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人；高层次人才团队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个（需提供落地人才（团队）名单、人才引进文件、劳动合同等相关证明）；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（二）科技活动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5.已与我市开展科技交流、对接活动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场，已参加活动的科技项目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个、创新创业人才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 。（活动指高端论坛、路演、项目对接会等，需提供相关证明材料）；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（三）拓展合作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6.已帮助嘉兴企业建立国内外科技合作关系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个，已帮助我市获取域外孵化器所在地科技产业发展动态报告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个（需提供科技合作协议、主办活动文件照片等相关证明）；</w:t>
            </w: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7.已帮助嘉兴企业在域外设立研发机构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；（需提供相关证明）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8.已引进全球排名前一百的高校研究分支机构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个、引进全球五百强企业研发中心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个、引进国际知名品牌孵化机构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个、引进海外知名创投基金落地嘉兴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家（需提供引进落地协议、文件等相关证明）；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（四）对外宣传（填写对外宣传内容）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7" w:hRule="atLeast"/>
        </w:trPr>
        <w:tc>
          <w:tcPr>
            <w:tcW w:w="8522" w:type="dxa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（五）总结报告（1000字内）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852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黑体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五</w:t>
            </w:r>
            <w:r>
              <w:rPr>
                <w:rFonts w:hint="eastAsia" w:ascii="黑体" w:hAnsi="黑体" w:eastAsia="黑体" w:cs="黑体"/>
                <w:szCs w:val="21"/>
              </w:rPr>
              <w:t>、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1" w:hRule="atLeast"/>
        </w:trPr>
        <w:tc>
          <w:tcPr>
            <w:tcW w:w="8522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spacing w:val="-1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运营单位负责人签字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lang w:val="en-US" w:eastAsia="zh-CN"/>
              </w:rPr>
              <w:t xml:space="preserve">      月      日</w:t>
            </w:r>
          </w:p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lang w:val="en-US" w:eastAsia="zh-CN"/>
              </w:rPr>
              <w:t xml:space="preserve"> 单位 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（章）：</w:t>
            </w:r>
          </w:p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spacing w:val="-1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单位负责人签字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lang w:val="en-US" w:eastAsia="zh-CN"/>
              </w:rPr>
              <w:t xml:space="preserve">      月      日</w:t>
            </w:r>
          </w:p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lang w:val="en-US" w:eastAsia="zh-CN"/>
              </w:rPr>
              <w:t xml:space="preserve"> 单位 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（章）：</w:t>
            </w:r>
          </w:p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lang w:val="en-US" w:eastAsia="zh-CN"/>
              </w:rPr>
              <w:t xml:space="preserve">    </w:t>
            </w:r>
          </w:p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域外孵化器所在县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市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区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科技局初审意见（盖章）：</w:t>
            </w:r>
          </w:p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lang w:val="en-US" w:eastAsia="zh-CN"/>
              </w:rPr>
              <w:t xml:space="preserve">      月      日</w:t>
            </w:r>
          </w:p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细黑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推荐单位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初审意见（盖章）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lang w:eastAsia="zh-CN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lang w:val="en-US" w:eastAsia="zh-CN"/>
              </w:rPr>
              <w:t xml:space="preserve">      月      日</w:t>
            </w: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8CEE58"/>
    <w:multiLevelType w:val="singleLevel"/>
    <w:tmpl w:val="948CEE5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1182B"/>
    <w:rsid w:val="6761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2021-08-27T08:33:00Z</dcterms:created>
  <dc:creator>teny</dc:creator>
  <cp:lastModifiedBy>teny</cp:lastModifiedBy>
  <dcterms:modified xsi:type="dcterms:W3CDTF">2021-08-27T08:34:11Z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AF56636175CE47BC922CC0F9B9F71A5D</vt:lpwstr>
  </property>
</Properties>
</file>