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附件1</w:t>
      </w:r>
    </w:p>
    <w:p>
      <w:pPr>
        <w:spacing w:line="560" w:lineRule="exact"/>
        <w:jc w:val="left"/>
        <w:rPr>
          <w:rFonts w:hint="default" w:ascii="仿宋" w:hAnsi="仿宋" w:eastAsia="仿宋" w:cs="仿宋"/>
          <w:kern w:val="0"/>
          <w:sz w:val="32"/>
          <w:szCs w:val="32"/>
          <w:lang w:val="en-US" w:eastAsia="zh-CN" w:bidi="ar"/>
        </w:rPr>
      </w:pP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22"/>
        </w:rPr>
        <w:t>2020年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“</w:t>
      </w:r>
      <w:r>
        <w:rPr>
          <w:rFonts w:ascii="Times New Roman" w:hAnsi="Times New Roman" w:eastAsia="方正小标宋简体" w:cs="Times New Roman"/>
          <w:sz w:val="44"/>
          <w:szCs w:val="22"/>
        </w:rPr>
        <w:t>创新嘉兴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·</w:t>
      </w:r>
      <w:r>
        <w:rPr>
          <w:rFonts w:ascii="Times New Roman" w:hAnsi="Times New Roman" w:eastAsia="方正小标宋简体" w:cs="Times New Roman"/>
          <w:sz w:val="44"/>
          <w:szCs w:val="22"/>
        </w:rPr>
        <w:t>优才支持计划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”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科技创新拔尖人才入</w:t>
      </w:r>
      <w:r>
        <w:rPr>
          <w:rFonts w:hint="eastAsia" w:ascii="Times New Roman" w:hAnsi="Times New Roman" w:eastAsia="方正小标宋简体" w:cs="Times New Roman"/>
          <w:sz w:val="44"/>
          <w:szCs w:val="22"/>
        </w:rPr>
        <w:t>选</w:t>
      </w:r>
      <w:r>
        <w:rPr>
          <w:rFonts w:hint="eastAsia" w:ascii="Times New Roman" w:hAnsi="Times New Roman" w:eastAsia="方正小标宋简体" w:cs="Times New Roman"/>
          <w:sz w:val="44"/>
          <w:szCs w:val="22"/>
          <w:lang w:eastAsia="zh-CN"/>
        </w:rPr>
        <w:t>名单</w:t>
      </w:r>
    </w:p>
    <w:bookmarkEnd w:id="0"/>
    <w:tbl>
      <w:tblPr>
        <w:tblStyle w:val="3"/>
        <w:tblpPr w:leftFromText="180" w:rightFromText="180" w:vertAnchor="text" w:horzAnchor="page" w:tblpXSpec="center" w:tblpY="571"/>
        <w:tblOverlap w:val="never"/>
        <w:tblW w:w="4998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1396"/>
        <w:gridCol w:w="1038"/>
        <w:gridCol w:w="50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序号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 名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</w:rPr>
              <w:t>性别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单  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1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李旭辉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浙江清华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  <w:lang w:eastAsia="zh-CN"/>
              </w:rPr>
              <w:t>长三角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2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颜海涛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振石集团东方特钢有限公司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3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蔡强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浙江清华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  <w:lang w:eastAsia="zh-CN"/>
              </w:rPr>
              <w:t>长三角</w:t>
            </w: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4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李廉明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嘉兴新嘉爱斯热电有限公司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5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李莉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女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嘉兴医脉赛科技有限公司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6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谭中权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嘉兴学院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auto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color w:val="auto"/>
                <w:szCs w:val="21"/>
                <w:lang w:val="en-US" w:eastAsia="zh-CN"/>
              </w:rPr>
              <w:t>7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auto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auto"/>
                <w:kern w:val="0"/>
                <w:szCs w:val="21"/>
              </w:rPr>
              <w:t>苏红宏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color w:val="auto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auto"/>
                <w:szCs w:val="21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浙江清华柔性电子技术研究院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8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王宏亮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浙江嘉福新材料科技有限公司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9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李雷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嘉兴学院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val="en-US" w:eastAsia="zh-CN"/>
              </w:rPr>
              <w:t>10</w:t>
            </w:r>
          </w:p>
        </w:tc>
        <w:tc>
          <w:tcPr>
            <w:tcW w:w="8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  <w:t>吴华明</w:t>
            </w:r>
          </w:p>
        </w:tc>
        <w:tc>
          <w:tcPr>
            <w:tcW w:w="60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eastAsia="zh-CN"/>
              </w:rPr>
              <w:t>男</w:t>
            </w:r>
          </w:p>
        </w:tc>
        <w:tc>
          <w:tcPr>
            <w:tcW w:w="29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  <w:t>浙江巨能环境工程有限公司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val="en-US" w:eastAsia="zh-CN"/>
              </w:rPr>
              <w:t>11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  <w:t>李文华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</w:rPr>
              <w:t>男</w:t>
            </w:r>
          </w:p>
        </w:tc>
        <w:tc>
          <w:tcPr>
            <w:tcW w:w="5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  <w:t>中国电子科技集团公司第三十六研究所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auto"/>
                <w:szCs w:val="21"/>
                <w:lang w:val="en-US" w:eastAsia="zh-CN"/>
              </w:rPr>
              <w:t>12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auto"/>
                <w:kern w:val="0"/>
                <w:szCs w:val="21"/>
              </w:rPr>
              <w:t>曹国荣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auto"/>
                <w:szCs w:val="21"/>
                <w:lang w:eastAsia="zh-CN"/>
              </w:rPr>
              <w:t>男</w:t>
            </w:r>
          </w:p>
        </w:tc>
        <w:tc>
          <w:tcPr>
            <w:tcW w:w="5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b w:val="0"/>
                <w:bCs w:val="0"/>
                <w:color w:val="auto"/>
                <w:kern w:val="0"/>
                <w:szCs w:val="21"/>
              </w:rPr>
              <w:t>巨石集团有限公司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13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王世伟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5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浙江沪云光电设备股份有限公司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14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陈贤情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</w:rPr>
              <w:t>男</w:t>
            </w:r>
          </w:p>
        </w:tc>
        <w:tc>
          <w:tcPr>
            <w:tcW w:w="5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嘉兴欣贝莱生物科技有限公司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val="en-US" w:eastAsia="zh-CN"/>
              </w:rPr>
              <w:t>15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林正春</w:t>
            </w:r>
          </w:p>
        </w:tc>
        <w:tc>
          <w:tcPr>
            <w:tcW w:w="1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szCs w:val="21"/>
                <w:lang w:eastAsia="zh-CN"/>
              </w:rPr>
            </w:pPr>
            <w:r>
              <w:rPr>
                <w:rFonts w:hint="eastAsia" w:ascii="CESI宋体-GB2312" w:hAnsi="CESI宋体-GB2312" w:eastAsia="CESI宋体-GB2312" w:cs="CESI宋体-GB2312"/>
                <w:szCs w:val="21"/>
                <w:lang w:eastAsia="zh-CN"/>
              </w:rPr>
              <w:t>男</w:t>
            </w:r>
          </w:p>
        </w:tc>
        <w:tc>
          <w:tcPr>
            <w:tcW w:w="50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宋体-GB2312" w:hAnsi="CESI宋体-GB2312" w:eastAsia="CESI宋体-GB2312" w:cs="CESI宋体-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CESI宋体-GB2312" w:hAnsi="CESI宋体-GB2312" w:eastAsia="CESI宋体-GB2312" w:cs="CESI宋体-GB2312"/>
                <w:color w:val="000000"/>
                <w:kern w:val="0"/>
                <w:szCs w:val="21"/>
              </w:rPr>
              <w:t>东方菱日锅炉有限公司</w:t>
            </w:r>
          </w:p>
        </w:tc>
      </w:tr>
    </w:tbl>
    <w:p>
      <w:r>
        <w:rPr>
          <w:rFonts w:hint="eastAsia" w:ascii="CESI宋体-GB2312" w:hAnsi="CESI宋体-GB2312" w:eastAsia="CESI宋体-GB2312" w:cs="CESI宋体-GB2312"/>
          <w:szCs w:val="21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CESI宋体-GB2312">
    <w:altName w:val="宋体"/>
    <w:panose1 w:val="02000500000000000000"/>
    <w:charset w:val="00"/>
    <w:family w:val="auto"/>
    <w:pitch w:val="default"/>
    <w:sig w:usb0="00000000" w:usb1="00000000" w:usb2="00000010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67CF3"/>
    <w:rsid w:val="050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2021-05-10T09:28:00Z</dcterms:created>
  <dc:creator>teny</dc:creator>
  <cp:lastModifiedBy>teny</cp:lastModifiedBy>
  <dcterms:modified xsi:type="dcterms:W3CDTF">2021-05-10T09:29:08Z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883978517E6C46E1B16B939F7E604F46</vt:lpwstr>
  </property>
</Properties>
</file>