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Cs w:val="32"/>
        </w:rPr>
        <w:t>嘉兴市域外人才（科技）企业孵化器在孵企业（项目）汇总表</w:t>
      </w:r>
    </w:p>
    <w:tbl>
      <w:tblPr>
        <w:tblStyle w:val="4"/>
        <w:tblW w:w="1411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844"/>
        <w:gridCol w:w="1079"/>
        <w:gridCol w:w="1153"/>
        <w:gridCol w:w="1200"/>
        <w:gridCol w:w="1305"/>
        <w:gridCol w:w="1117"/>
        <w:gridCol w:w="1328"/>
        <w:gridCol w:w="1080"/>
        <w:gridCol w:w="1275"/>
        <w:gridCol w:w="1350"/>
        <w:gridCol w:w="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企业（项目）名称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入驻时间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（年、月）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注册资金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注册时间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（年、月）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上年度营业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收入（万元）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主要产品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孵化场地面积（平方米）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上年年末职工数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企业负责人及其学历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孵化器基金是否已投资</w:t>
            </w: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8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9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注：本表填不下，可另加；需提供达到入孵条件的证明材料。</w:t>
      </w: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395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21FD"/>
    <w:rsid w:val="387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2018-12-24T06:51:00Z</dcterms:created>
  <dc:creator>Administrator</dc:creator>
  <cp:lastModifiedBy>Administrator</cp:lastModifiedBy>
  <dcterms:modified xsi:type="dcterms:W3CDTF">2018-12-24T06:52:04Z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